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00" w:rsidRDefault="00533700" w:rsidP="005337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533700" w:rsidRDefault="00533700" w:rsidP="005337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по проекту внесения изменений в проект межевания территории муниципального образования  «Город Архангельск» в границах ул. </w:t>
      </w:r>
      <w:proofErr w:type="spellStart"/>
      <w:r>
        <w:rPr>
          <w:bCs/>
          <w:color w:val="000000"/>
          <w:sz w:val="26"/>
          <w:szCs w:val="26"/>
          <w:lang w:eastAsia="en-US"/>
        </w:rPr>
        <w:t>Выучейского</w:t>
      </w:r>
      <w:proofErr w:type="spellEnd"/>
      <w:r>
        <w:rPr>
          <w:bCs/>
          <w:color w:val="000000"/>
          <w:sz w:val="26"/>
          <w:szCs w:val="26"/>
          <w:lang w:eastAsia="en-US"/>
        </w:rPr>
        <w:t>, просп. Обводный канал, ул. Розы Люксембург и просп. Советских космонавтов площадью 5,4104 га.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Общественные обсуждения проводятся с 17 февраля 2023 года по 1 марта 2023 года.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Документация по проекту внесения изменений в проект межевания территории муниципального образования </w:t>
      </w:r>
      <w:bookmarkStart w:id="0" w:name="_GoBack"/>
      <w:bookmarkEnd w:id="0"/>
      <w:r>
        <w:rPr>
          <w:bCs/>
          <w:color w:val="000000"/>
          <w:sz w:val="26"/>
          <w:szCs w:val="26"/>
          <w:lang w:eastAsia="en-US"/>
        </w:rPr>
        <w:t xml:space="preserve"> «Город Архангельск» в границах ул. </w:t>
      </w:r>
      <w:proofErr w:type="spellStart"/>
      <w:r>
        <w:rPr>
          <w:bCs/>
          <w:color w:val="000000"/>
          <w:sz w:val="26"/>
          <w:szCs w:val="26"/>
          <w:lang w:eastAsia="en-US"/>
        </w:rPr>
        <w:t>Выучейского</w:t>
      </w:r>
      <w:proofErr w:type="spellEnd"/>
      <w:r>
        <w:rPr>
          <w:bCs/>
          <w:color w:val="000000"/>
          <w:sz w:val="26"/>
          <w:szCs w:val="26"/>
          <w:lang w:eastAsia="en-US"/>
        </w:rPr>
        <w:t>, просп. Обводный канал, ул. Розы Люксембург и просп. Советских космонавтов площадью 5,4104 га</w:t>
      </w:r>
      <w:proofErr w:type="gramStart"/>
      <w:r>
        <w:rPr>
          <w:bCs/>
          <w:color w:val="000000"/>
          <w:sz w:val="26"/>
          <w:szCs w:val="26"/>
          <w:lang w:eastAsia="en-US"/>
        </w:rPr>
        <w:t>.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</w:t>
      </w:r>
      <w:proofErr w:type="gramStart"/>
      <w:r>
        <w:rPr>
          <w:bCs/>
          <w:color w:val="000000"/>
          <w:sz w:val="26"/>
          <w:szCs w:val="26"/>
          <w:lang w:eastAsia="en-US"/>
        </w:rPr>
        <w:t>п</w:t>
      </w:r>
      <w:proofErr w:type="gramEnd"/>
      <w:r>
        <w:rPr>
          <w:bCs/>
          <w:color w:val="000000"/>
          <w:sz w:val="26"/>
          <w:szCs w:val="26"/>
          <w:lang w:eastAsia="en-US"/>
        </w:rPr>
        <w:t>редставлена: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"Город Архангельск": https://www.arhcity.ru/?page=3031/1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портал Администрация городского округа "Город Архангельск" https://www.arhcity.ru/?page=3031/1.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Экспозиция проекта открыта с 17 февраля 2023 года на официальном сайте и проводится с 14:00 - 17.02.2023 по 16:00 - 01.03.2023.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33700" w:rsidTr="005337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00" w:rsidRDefault="0053370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00" w:rsidRDefault="0053370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00" w:rsidRDefault="0053370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533700" w:rsidTr="005337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00" w:rsidRDefault="0053370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00" w:rsidRDefault="005337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февраля 2023 года</w:t>
            </w:r>
          </w:p>
          <w:p w:rsidR="00533700" w:rsidRDefault="005337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февраля 2023 года</w:t>
            </w:r>
          </w:p>
          <w:p w:rsidR="00533700" w:rsidRDefault="00533700">
            <w:pPr>
              <w:spacing w:line="276" w:lineRule="auto"/>
              <w:ind w:firstLine="709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00" w:rsidRDefault="0053370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>
        <w:rPr>
          <w:bCs/>
          <w:color w:val="000000"/>
          <w:sz w:val="26"/>
          <w:szCs w:val="26"/>
          <w:lang w:eastAsia="en-US"/>
        </w:rPr>
        <w:t xml:space="preserve"> пл., д. 5, г. Архангельск, 163000; 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533700" w:rsidRDefault="00533700" w:rsidP="00533700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533700" w:rsidRDefault="00533700" w:rsidP="00533700">
      <w:pPr>
        <w:ind w:firstLine="709"/>
        <w:jc w:val="both"/>
        <w:rPr>
          <w:b/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>"Город Архангельск</w:t>
      </w:r>
      <w:r>
        <w:rPr>
          <w:bCs/>
          <w:sz w:val="26"/>
          <w:szCs w:val="26"/>
          <w:lang w:eastAsia="en-US"/>
        </w:rPr>
        <w:t xml:space="preserve">": </w:t>
      </w:r>
      <w:r>
        <w:t>https://www.arhcity.ru/?page=3031/1.</w:t>
      </w:r>
    </w:p>
    <w:p w:rsidR="00C17667" w:rsidRPr="00533700" w:rsidRDefault="00C17667" w:rsidP="00533700"/>
    <w:sectPr w:rsidR="00C17667" w:rsidRPr="0053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1"/>
    <w:rsid w:val="00267A71"/>
    <w:rsid w:val="00292950"/>
    <w:rsid w:val="00311DEC"/>
    <w:rsid w:val="003F418C"/>
    <w:rsid w:val="00533700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C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8C"/>
    <w:rPr>
      <w:color w:val="0000FF"/>
      <w:u w:val="single"/>
    </w:rPr>
  </w:style>
  <w:style w:type="character" w:customStyle="1" w:styleId="2">
    <w:name w:val="Стиль2 Знак"/>
    <w:link w:val="20"/>
    <w:locked/>
    <w:rsid w:val="003F418C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F418C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C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8C"/>
    <w:rPr>
      <w:color w:val="0000FF"/>
      <w:u w:val="single"/>
    </w:rPr>
  </w:style>
  <w:style w:type="character" w:customStyle="1" w:styleId="2">
    <w:name w:val="Стиль2 Знак"/>
    <w:link w:val="20"/>
    <w:locked/>
    <w:rsid w:val="003F418C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F418C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2023-02-10T09:15:00Z</dcterms:created>
  <dcterms:modified xsi:type="dcterms:W3CDTF">2023-02-10T12:46:00Z</dcterms:modified>
</cp:coreProperties>
</file>